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0A" w:rsidRDefault="00812B06" w:rsidP="00FA000A">
      <w:pPr>
        <w:ind w:left="-15" w:firstLine="0"/>
      </w:pPr>
      <w:r w:rsidRPr="001E475C">
        <w:rPr>
          <w:b/>
          <w:noProof/>
          <w:color w:val="002060"/>
          <w:spacing w:val="-4"/>
        </w:rPr>
        <w:drawing>
          <wp:anchor distT="0" distB="0" distL="114300" distR="114300" simplePos="0" relativeHeight="251659264" behindDoc="1" locked="0" layoutInCell="1" allowOverlap="1" wp14:anchorId="2D24D537" wp14:editId="79146A6E">
            <wp:simplePos x="0" y="0"/>
            <wp:positionH relativeFrom="column">
              <wp:posOffset>0</wp:posOffset>
            </wp:positionH>
            <wp:positionV relativeFrom="paragraph">
              <wp:posOffset>102235</wp:posOffset>
            </wp:positionV>
            <wp:extent cx="1762125" cy="774065"/>
            <wp:effectExtent l="95250" t="95250" r="28575" b="26035"/>
            <wp:wrapTight wrapText="largest">
              <wp:wrapPolygon edited="0">
                <wp:start x="-1168" y="-2658"/>
                <wp:lineTo x="-1168" y="19669"/>
                <wp:lineTo x="-701" y="21795"/>
                <wp:lineTo x="21717" y="21795"/>
                <wp:lineTo x="21717" y="5847"/>
                <wp:lineTo x="21250" y="-2126"/>
                <wp:lineTo x="21250" y="-2658"/>
                <wp:lineTo x="-1168" y="-265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3" b="2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7406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127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00A">
        <w:rPr>
          <w:b/>
        </w:rPr>
        <w:t>Специальность</w:t>
      </w:r>
      <w:r w:rsidR="006158B6">
        <w:rPr>
          <w:b/>
        </w:rPr>
        <w:t>:</w:t>
      </w:r>
      <w:r w:rsidR="006158B6" w:rsidRPr="006158B6">
        <w:t xml:space="preserve"> </w:t>
      </w:r>
      <w:r w:rsidR="006158B6" w:rsidRPr="006158B6">
        <w:rPr>
          <w:b/>
        </w:rPr>
        <w:t>9-09-0411-03 Финансы и кредит</w:t>
      </w:r>
      <w:r w:rsidR="00FA000A">
        <w:t xml:space="preserve"> </w:t>
      </w:r>
    </w:p>
    <w:p w:rsidR="00FA000A" w:rsidRDefault="00FA000A" w:rsidP="00FA000A">
      <w:pPr>
        <w:ind w:left="-15" w:firstLine="0"/>
      </w:pPr>
      <w:r>
        <w:rPr>
          <w:b/>
        </w:rPr>
        <w:t>Квалификация</w:t>
      </w:r>
      <w:r w:rsidR="006158B6">
        <w:t xml:space="preserve">: </w:t>
      </w:r>
      <w:r>
        <w:t xml:space="preserve">экономист </w:t>
      </w:r>
    </w:p>
    <w:p w:rsidR="00FA000A" w:rsidRPr="000B09A3" w:rsidRDefault="00FA000A" w:rsidP="00FA000A">
      <w:pPr>
        <w:ind w:left="0" w:firstLine="0"/>
      </w:pPr>
      <w:r w:rsidRPr="000B09A3">
        <w:t>Форма получения образования: заочная</w:t>
      </w:r>
    </w:p>
    <w:p w:rsidR="00FA000A" w:rsidRPr="000B09A3" w:rsidRDefault="00FA000A" w:rsidP="00FA000A">
      <w:pPr>
        <w:ind w:left="0" w:firstLine="0"/>
      </w:pPr>
      <w:r w:rsidRPr="000B09A3">
        <w:t xml:space="preserve">Продолжительность обучения: </w:t>
      </w:r>
      <w:r w:rsidR="006158B6">
        <w:t>21,5</w:t>
      </w:r>
      <w:r w:rsidRPr="000B09A3">
        <w:t xml:space="preserve"> месяцев</w:t>
      </w:r>
    </w:p>
    <w:p w:rsidR="00F426B0" w:rsidRDefault="00F426B0" w:rsidP="005D484E">
      <w:pPr>
        <w:spacing w:after="4" w:line="239" w:lineRule="auto"/>
        <w:ind w:left="0" w:firstLine="800"/>
      </w:pPr>
    </w:p>
    <w:p w:rsidR="005E2B98" w:rsidRDefault="005E2B98" w:rsidP="005E2B98">
      <w:pPr>
        <w:spacing w:after="4" w:line="240" w:lineRule="auto"/>
        <w:ind w:left="0" w:firstLine="0"/>
        <w:jc w:val="left"/>
        <w:rPr>
          <w:szCs w:val="24"/>
        </w:rPr>
      </w:pPr>
    </w:p>
    <w:p w:rsidR="005D484E" w:rsidRPr="006158B6" w:rsidRDefault="00FA000A" w:rsidP="005E2B98">
      <w:pPr>
        <w:spacing w:after="4" w:line="240" w:lineRule="auto"/>
        <w:ind w:left="0" w:firstLine="0"/>
        <w:jc w:val="left"/>
        <w:rPr>
          <w:szCs w:val="24"/>
        </w:rPr>
      </w:pPr>
      <w:bookmarkStart w:id="0" w:name="_GoBack"/>
      <w:bookmarkEnd w:id="0"/>
      <w:r w:rsidRPr="006158B6">
        <w:rPr>
          <w:szCs w:val="24"/>
        </w:rPr>
        <w:t>Учебные дисциплины</w:t>
      </w:r>
      <w:r w:rsidR="00F426B0" w:rsidRPr="006158B6">
        <w:rPr>
          <w:szCs w:val="24"/>
        </w:rPr>
        <w:t>:</w:t>
      </w:r>
    </w:p>
    <w:tbl>
      <w:tblPr>
        <w:tblStyle w:val="TableGrid"/>
        <w:tblW w:w="10059" w:type="dxa"/>
        <w:tblInd w:w="-431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16"/>
        <w:gridCol w:w="10043"/>
      </w:tblGrid>
      <w:tr w:rsidR="00F0795A" w:rsidRPr="006158B6" w:rsidTr="00F426B0">
        <w:trPr>
          <w:trHeight w:val="269"/>
        </w:trPr>
        <w:tc>
          <w:tcPr>
            <w:tcW w:w="1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043" w:type="dxa"/>
          </w:tcPr>
          <w:p w:rsidR="00F0795A" w:rsidRPr="006158B6" w:rsidRDefault="00F0795A" w:rsidP="005E2B98">
            <w:pPr>
              <w:pStyle w:val="table10"/>
              <w:numPr>
                <w:ilvl w:val="0"/>
                <w:numId w:val="3"/>
              </w:numPr>
              <w:ind w:left="0" w:right="-15" w:firstLine="0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Идеология белорусского  государства</w:t>
            </w:r>
          </w:p>
        </w:tc>
      </w:tr>
      <w:tr w:rsidR="00F0795A" w:rsidRPr="006158B6" w:rsidTr="00F426B0">
        <w:trPr>
          <w:trHeight w:val="269"/>
        </w:trPr>
        <w:tc>
          <w:tcPr>
            <w:tcW w:w="1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043" w:type="dxa"/>
          </w:tcPr>
          <w:p w:rsidR="00F0795A" w:rsidRPr="006158B6" w:rsidRDefault="00F0795A" w:rsidP="005E2B98">
            <w:pPr>
              <w:pStyle w:val="table10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Правовые аспекты профессиональной деятельности</w:t>
            </w:r>
          </w:p>
        </w:tc>
      </w:tr>
      <w:tr w:rsidR="00F0795A" w:rsidRPr="006158B6" w:rsidTr="00F426B0">
        <w:trPr>
          <w:trHeight w:val="269"/>
        </w:trPr>
        <w:tc>
          <w:tcPr>
            <w:tcW w:w="1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043" w:type="dxa"/>
          </w:tcPr>
          <w:p w:rsidR="00F0795A" w:rsidRPr="006158B6" w:rsidRDefault="00F0795A" w:rsidP="005E2B98">
            <w:pPr>
              <w:pStyle w:val="table10"/>
              <w:numPr>
                <w:ilvl w:val="0"/>
                <w:numId w:val="3"/>
              </w:numPr>
              <w:ind w:left="0" w:right="-15" w:firstLine="0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Основы управления интеллектуальной собственностью</w:t>
            </w:r>
          </w:p>
        </w:tc>
      </w:tr>
      <w:tr w:rsidR="00F0795A" w:rsidRPr="006158B6" w:rsidTr="00F426B0">
        <w:trPr>
          <w:trHeight w:val="269"/>
        </w:trPr>
        <w:tc>
          <w:tcPr>
            <w:tcW w:w="1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043" w:type="dxa"/>
          </w:tcPr>
          <w:p w:rsidR="00F0795A" w:rsidRPr="006158B6" w:rsidRDefault="00F0795A" w:rsidP="005E2B98">
            <w:pPr>
              <w:pStyle w:val="table10"/>
              <w:numPr>
                <w:ilvl w:val="0"/>
                <w:numId w:val="3"/>
              </w:numPr>
              <w:ind w:left="0" w:right="822" w:firstLine="0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Противодействие коррупции и предупреждение коррупционных рисков в профессиональной деятельности   </w:t>
            </w:r>
          </w:p>
        </w:tc>
      </w:tr>
      <w:tr w:rsidR="00F0795A" w:rsidRPr="006158B6" w:rsidTr="00F426B0">
        <w:trPr>
          <w:trHeight w:val="269"/>
        </w:trPr>
        <w:tc>
          <w:tcPr>
            <w:tcW w:w="1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043" w:type="dxa"/>
          </w:tcPr>
          <w:p w:rsidR="00F0795A" w:rsidRPr="006158B6" w:rsidRDefault="00F0795A" w:rsidP="005E2B98">
            <w:pPr>
              <w:pStyle w:val="table10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Охрана труда в профессиональной деятельности</w:t>
            </w:r>
          </w:p>
        </w:tc>
      </w:tr>
      <w:tr w:rsidR="00F0795A" w:rsidRPr="006158B6" w:rsidTr="00F426B0">
        <w:trPr>
          <w:trHeight w:val="269"/>
        </w:trPr>
        <w:tc>
          <w:tcPr>
            <w:tcW w:w="16" w:type="dxa"/>
          </w:tcPr>
          <w:p w:rsidR="00F0795A" w:rsidRPr="006158B6" w:rsidRDefault="00F0795A" w:rsidP="005E2B98">
            <w:pPr>
              <w:pStyle w:val="table10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43" w:type="dxa"/>
          </w:tcPr>
          <w:tbl>
            <w:tblPr>
              <w:tblW w:w="9908" w:type="dxa"/>
              <w:tblLook w:val="04A0" w:firstRow="1" w:lastRow="0" w:firstColumn="1" w:lastColumn="0" w:noHBand="0" w:noVBand="1"/>
            </w:tblPr>
            <w:tblGrid>
              <w:gridCol w:w="9908"/>
            </w:tblGrid>
            <w:tr w:rsidR="006158B6" w:rsidRPr="006158B6" w:rsidTr="006158B6">
              <w:trPr>
                <w:trHeight w:val="348"/>
              </w:trPr>
              <w:tc>
                <w:tcPr>
                  <w:tcW w:w="9908" w:type="dxa"/>
                  <w:shd w:val="clear" w:color="auto" w:fill="auto"/>
                  <w:vAlign w:val="bottom"/>
                  <w:hideMark/>
                </w:tcPr>
                <w:p w:rsidR="006158B6" w:rsidRPr="006158B6" w:rsidRDefault="006158B6" w:rsidP="005E2B98">
                  <w:pPr>
                    <w:spacing w:after="0" w:line="240" w:lineRule="auto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 w:rsidRPr="006158B6">
                    <w:rPr>
                      <w:color w:val="auto"/>
                      <w:szCs w:val="24"/>
                    </w:rPr>
                    <w:t>6.Макроэкономика</w:t>
                  </w:r>
                </w:p>
              </w:tc>
            </w:tr>
            <w:tr w:rsidR="006158B6" w:rsidRPr="006158B6" w:rsidTr="006158B6">
              <w:trPr>
                <w:trHeight w:val="339"/>
              </w:trPr>
              <w:tc>
                <w:tcPr>
                  <w:tcW w:w="9908" w:type="dxa"/>
                  <w:shd w:val="clear" w:color="auto" w:fill="auto"/>
                  <w:vAlign w:val="bottom"/>
                  <w:hideMark/>
                </w:tcPr>
                <w:p w:rsidR="006158B6" w:rsidRPr="006158B6" w:rsidRDefault="006158B6" w:rsidP="005E2B98">
                  <w:pPr>
                    <w:spacing w:after="0" w:line="240" w:lineRule="auto"/>
                    <w:ind w:left="-114" w:right="-4090" w:firstLine="0"/>
                    <w:jc w:val="left"/>
                    <w:rPr>
                      <w:color w:val="auto"/>
                      <w:szCs w:val="24"/>
                    </w:rPr>
                  </w:pPr>
                  <w:r w:rsidRPr="006158B6">
                    <w:rPr>
                      <w:color w:val="auto"/>
                      <w:szCs w:val="24"/>
                    </w:rPr>
                    <w:t>7.Проектное управление</w:t>
                  </w:r>
                </w:p>
              </w:tc>
            </w:tr>
            <w:tr w:rsidR="006158B6" w:rsidRPr="006158B6" w:rsidTr="006158B6">
              <w:trPr>
                <w:trHeight w:val="360"/>
              </w:trPr>
              <w:tc>
                <w:tcPr>
                  <w:tcW w:w="9908" w:type="dxa"/>
                  <w:shd w:val="clear" w:color="000000" w:fill="FFFFFF"/>
                  <w:vAlign w:val="bottom"/>
                  <w:hideMark/>
                </w:tcPr>
                <w:p w:rsidR="006158B6" w:rsidRPr="006158B6" w:rsidRDefault="006158B6" w:rsidP="005E2B98">
                  <w:pPr>
                    <w:spacing w:after="0" w:line="240" w:lineRule="auto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 w:rsidRPr="006158B6">
                    <w:rPr>
                      <w:color w:val="auto"/>
                      <w:szCs w:val="24"/>
                    </w:rPr>
                    <w:t xml:space="preserve">8.Маркетинг </w:t>
                  </w:r>
                </w:p>
              </w:tc>
            </w:tr>
            <w:tr w:rsidR="006158B6" w:rsidRPr="006158B6" w:rsidTr="006158B6">
              <w:trPr>
                <w:trHeight w:val="360"/>
              </w:trPr>
              <w:tc>
                <w:tcPr>
                  <w:tcW w:w="9908" w:type="dxa"/>
                  <w:shd w:val="clear" w:color="auto" w:fill="auto"/>
                  <w:vAlign w:val="bottom"/>
                  <w:hideMark/>
                </w:tcPr>
                <w:p w:rsidR="006158B6" w:rsidRPr="006158B6" w:rsidRDefault="006158B6" w:rsidP="005E2B98">
                  <w:pPr>
                    <w:spacing w:after="0" w:line="240" w:lineRule="auto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 w:rsidRPr="006158B6">
                    <w:rPr>
                      <w:color w:val="auto"/>
                      <w:szCs w:val="24"/>
                    </w:rPr>
                    <w:t>9.Бизнес-статистика</w:t>
                  </w:r>
                </w:p>
              </w:tc>
            </w:tr>
            <w:tr w:rsidR="006158B6" w:rsidRPr="006158B6" w:rsidTr="006158B6">
              <w:trPr>
                <w:trHeight w:val="564"/>
              </w:trPr>
              <w:tc>
                <w:tcPr>
                  <w:tcW w:w="9908" w:type="dxa"/>
                  <w:shd w:val="clear" w:color="auto" w:fill="auto"/>
                  <w:vAlign w:val="bottom"/>
                  <w:hideMark/>
                </w:tcPr>
                <w:p w:rsidR="006158B6" w:rsidRPr="006158B6" w:rsidRDefault="006158B6" w:rsidP="005E2B98">
                  <w:pPr>
                    <w:spacing w:after="0" w:line="240" w:lineRule="auto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 w:rsidRPr="006158B6">
                    <w:rPr>
                      <w:color w:val="auto"/>
                      <w:szCs w:val="24"/>
                    </w:rPr>
                    <w:t>10.Информационные технологии обработки финансово-аналитической информации</w:t>
                  </w:r>
                </w:p>
              </w:tc>
            </w:tr>
            <w:tr w:rsidR="006158B6" w:rsidRPr="006158B6" w:rsidTr="006158B6">
              <w:trPr>
                <w:trHeight w:val="360"/>
              </w:trPr>
              <w:tc>
                <w:tcPr>
                  <w:tcW w:w="9908" w:type="dxa"/>
                  <w:shd w:val="clear" w:color="auto" w:fill="auto"/>
                  <w:vAlign w:val="bottom"/>
                  <w:hideMark/>
                </w:tcPr>
                <w:p w:rsidR="006158B6" w:rsidRPr="006158B6" w:rsidRDefault="006158B6" w:rsidP="005E2B98">
                  <w:pPr>
                    <w:spacing w:after="0" w:line="240" w:lineRule="auto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 w:rsidRPr="006158B6">
                    <w:rPr>
                      <w:color w:val="auto"/>
                      <w:szCs w:val="24"/>
                    </w:rPr>
                    <w:t>11.Бюджетная и налоговая системы государства</w:t>
                  </w:r>
                </w:p>
              </w:tc>
            </w:tr>
            <w:tr w:rsidR="006158B6" w:rsidRPr="006158B6" w:rsidTr="006158B6">
              <w:trPr>
                <w:trHeight w:val="360"/>
              </w:trPr>
              <w:tc>
                <w:tcPr>
                  <w:tcW w:w="9908" w:type="dxa"/>
                  <w:shd w:val="clear" w:color="auto" w:fill="auto"/>
                  <w:vAlign w:val="bottom"/>
                  <w:hideMark/>
                </w:tcPr>
                <w:p w:rsidR="006158B6" w:rsidRPr="006158B6" w:rsidRDefault="006158B6" w:rsidP="005E2B98">
                  <w:pPr>
                    <w:spacing w:after="0" w:line="240" w:lineRule="auto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 w:rsidRPr="006158B6">
                    <w:rPr>
                      <w:color w:val="auto"/>
                      <w:szCs w:val="24"/>
                    </w:rPr>
                    <w:t>12.Финансовая система государства</w:t>
                  </w:r>
                </w:p>
              </w:tc>
            </w:tr>
            <w:tr w:rsidR="006158B6" w:rsidRPr="006158B6" w:rsidTr="006158B6">
              <w:trPr>
                <w:trHeight w:val="360"/>
              </w:trPr>
              <w:tc>
                <w:tcPr>
                  <w:tcW w:w="9908" w:type="dxa"/>
                  <w:shd w:val="clear" w:color="auto" w:fill="auto"/>
                  <w:vAlign w:val="bottom"/>
                  <w:hideMark/>
                </w:tcPr>
                <w:p w:rsidR="006158B6" w:rsidRPr="006158B6" w:rsidRDefault="006158B6" w:rsidP="005E2B98">
                  <w:pPr>
                    <w:spacing w:after="0" w:line="240" w:lineRule="auto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 w:rsidRPr="006158B6">
                    <w:rPr>
                      <w:color w:val="auto"/>
                      <w:szCs w:val="24"/>
                    </w:rPr>
                    <w:t>13.Экономика организации</w:t>
                  </w:r>
                </w:p>
              </w:tc>
            </w:tr>
            <w:tr w:rsidR="006158B6" w:rsidRPr="006158B6" w:rsidTr="006158B6">
              <w:trPr>
                <w:trHeight w:val="420"/>
              </w:trPr>
              <w:tc>
                <w:tcPr>
                  <w:tcW w:w="9908" w:type="dxa"/>
                  <w:shd w:val="clear" w:color="auto" w:fill="auto"/>
                  <w:noWrap/>
                  <w:vAlign w:val="bottom"/>
                  <w:hideMark/>
                </w:tcPr>
                <w:p w:rsidR="006158B6" w:rsidRPr="006158B6" w:rsidRDefault="006158B6" w:rsidP="005E2B98">
                  <w:pPr>
                    <w:spacing w:after="0" w:line="240" w:lineRule="auto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 w:rsidRPr="006158B6">
                    <w:rPr>
                      <w:color w:val="auto"/>
                      <w:szCs w:val="24"/>
                    </w:rPr>
                    <w:t>14.Финансовый менеджмент</w:t>
                  </w:r>
                </w:p>
              </w:tc>
            </w:tr>
            <w:tr w:rsidR="006158B6" w:rsidRPr="006158B6" w:rsidTr="006158B6">
              <w:trPr>
                <w:trHeight w:val="324"/>
              </w:trPr>
              <w:tc>
                <w:tcPr>
                  <w:tcW w:w="9908" w:type="dxa"/>
                  <w:shd w:val="clear" w:color="auto" w:fill="auto"/>
                  <w:vAlign w:val="bottom"/>
                  <w:hideMark/>
                </w:tcPr>
                <w:p w:rsidR="006158B6" w:rsidRPr="006158B6" w:rsidRDefault="006158B6" w:rsidP="005E2B98">
                  <w:pPr>
                    <w:spacing w:after="0" w:line="240" w:lineRule="auto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 w:rsidRPr="006158B6">
                    <w:rPr>
                      <w:color w:val="auto"/>
                      <w:szCs w:val="24"/>
                    </w:rPr>
                    <w:t>15.Бухгалтерский учет</w:t>
                  </w:r>
                </w:p>
              </w:tc>
            </w:tr>
            <w:tr w:rsidR="006158B6" w:rsidRPr="006158B6" w:rsidTr="006158B6">
              <w:trPr>
                <w:trHeight w:val="312"/>
              </w:trPr>
              <w:tc>
                <w:tcPr>
                  <w:tcW w:w="9908" w:type="dxa"/>
                  <w:shd w:val="clear" w:color="auto" w:fill="auto"/>
                  <w:vAlign w:val="bottom"/>
                  <w:hideMark/>
                </w:tcPr>
                <w:p w:rsidR="006158B6" w:rsidRPr="006158B6" w:rsidRDefault="006158B6" w:rsidP="005E2B98">
                  <w:pPr>
                    <w:spacing w:after="0" w:line="240" w:lineRule="auto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 w:rsidRPr="006158B6">
                    <w:rPr>
                      <w:color w:val="auto"/>
                      <w:szCs w:val="24"/>
                    </w:rPr>
                    <w:t>16.Деньги, кредит, банки</w:t>
                  </w:r>
                </w:p>
              </w:tc>
            </w:tr>
            <w:tr w:rsidR="006158B6" w:rsidRPr="006158B6" w:rsidTr="006158B6">
              <w:trPr>
                <w:trHeight w:val="345"/>
              </w:trPr>
              <w:tc>
                <w:tcPr>
                  <w:tcW w:w="9908" w:type="dxa"/>
                  <w:shd w:val="clear" w:color="auto" w:fill="auto"/>
                  <w:vAlign w:val="bottom"/>
                  <w:hideMark/>
                </w:tcPr>
                <w:p w:rsidR="006158B6" w:rsidRPr="006158B6" w:rsidRDefault="006158B6" w:rsidP="005E2B98">
                  <w:pPr>
                    <w:spacing w:after="0" w:line="240" w:lineRule="auto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 w:rsidRPr="006158B6">
                    <w:rPr>
                      <w:color w:val="auto"/>
                      <w:szCs w:val="24"/>
                    </w:rPr>
                    <w:t>17.Финансовые рынки</w:t>
                  </w:r>
                </w:p>
              </w:tc>
            </w:tr>
            <w:tr w:rsidR="006158B6" w:rsidRPr="006158B6" w:rsidTr="006158B6">
              <w:trPr>
                <w:trHeight w:val="360"/>
              </w:trPr>
              <w:tc>
                <w:tcPr>
                  <w:tcW w:w="9908" w:type="dxa"/>
                  <w:shd w:val="clear" w:color="auto" w:fill="auto"/>
                  <w:vAlign w:val="bottom"/>
                  <w:hideMark/>
                </w:tcPr>
                <w:p w:rsidR="006158B6" w:rsidRPr="006158B6" w:rsidRDefault="006158B6" w:rsidP="005E2B98">
                  <w:pPr>
                    <w:spacing w:after="0" w:line="240" w:lineRule="auto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 w:rsidRPr="006158B6">
                    <w:rPr>
                      <w:color w:val="auto"/>
                      <w:szCs w:val="24"/>
                    </w:rPr>
                    <w:t>18.Финансирование и кредитование инвестиций</w:t>
                  </w:r>
                </w:p>
              </w:tc>
            </w:tr>
            <w:tr w:rsidR="006158B6" w:rsidRPr="006158B6" w:rsidTr="006158B6">
              <w:trPr>
                <w:trHeight w:val="360"/>
              </w:trPr>
              <w:tc>
                <w:tcPr>
                  <w:tcW w:w="9908" w:type="dxa"/>
                  <w:shd w:val="clear" w:color="auto" w:fill="auto"/>
                  <w:vAlign w:val="bottom"/>
                  <w:hideMark/>
                </w:tcPr>
                <w:p w:rsidR="006158B6" w:rsidRPr="006158B6" w:rsidRDefault="006158B6" w:rsidP="005E2B98">
                  <w:pPr>
                    <w:spacing w:after="0" w:line="240" w:lineRule="auto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 w:rsidRPr="006158B6">
                    <w:rPr>
                      <w:color w:val="auto"/>
                      <w:szCs w:val="24"/>
                    </w:rPr>
                    <w:t>19.Управленческий учет</w:t>
                  </w:r>
                </w:p>
              </w:tc>
            </w:tr>
            <w:tr w:rsidR="006158B6" w:rsidRPr="006158B6" w:rsidTr="006158B6">
              <w:trPr>
                <w:trHeight w:val="360"/>
              </w:trPr>
              <w:tc>
                <w:tcPr>
                  <w:tcW w:w="9908" w:type="dxa"/>
                  <w:shd w:val="clear" w:color="auto" w:fill="auto"/>
                  <w:vAlign w:val="bottom"/>
                  <w:hideMark/>
                </w:tcPr>
                <w:p w:rsidR="006158B6" w:rsidRPr="006158B6" w:rsidRDefault="006158B6" w:rsidP="005E2B98">
                  <w:pPr>
                    <w:spacing w:after="0" w:line="240" w:lineRule="auto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 w:rsidRPr="006158B6">
                    <w:rPr>
                      <w:color w:val="auto"/>
                      <w:szCs w:val="24"/>
                    </w:rPr>
                    <w:t>20.Международные стандарты финансовой отчетности</w:t>
                  </w:r>
                </w:p>
              </w:tc>
            </w:tr>
            <w:tr w:rsidR="006158B6" w:rsidRPr="006158B6" w:rsidTr="006158B6">
              <w:trPr>
                <w:trHeight w:val="360"/>
              </w:trPr>
              <w:tc>
                <w:tcPr>
                  <w:tcW w:w="9908" w:type="dxa"/>
                  <w:shd w:val="clear" w:color="auto" w:fill="auto"/>
                  <w:vAlign w:val="bottom"/>
                  <w:hideMark/>
                </w:tcPr>
                <w:p w:rsidR="006158B6" w:rsidRPr="006158B6" w:rsidRDefault="006158B6" w:rsidP="005E2B98">
                  <w:pPr>
                    <w:spacing w:after="0" w:line="240" w:lineRule="auto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 w:rsidRPr="006158B6">
                    <w:rPr>
                      <w:color w:val="auto"/>
                      <w:szCs w:val="24"/>
                    </w:rPr>
                    <w:t>21.Бизне-планирование</w:t>
                  </w:r>
                </w:p>
              </w:tc>
            </w:tr>
            <w:tr w:rsidR="006158B6" w:rsidRPr="006158B6" w:rsidTr="006158B6">
              <w:trPr>
                <w:trHeight w:val="372"/>
              </w:trPr>
              <w:tc>
                <w:tcPr>
                  <w:tcW w:w="9908" w:type="dxa"/>
                  <w:shd w:val="clear" w:color="auto" w:fill="auto"/>
                  <w:vAlign w:val="bottom"/>
                  <w:hideMark/>
                </w:tcPr>
                <w:p w:rsidR="006158B6" w:rsidRPr="006158B6" w:rsidRDefault="006158B6" w:rsidP="005E2B98">
                  <w:pPr>
                    <w:spacing w:after="0" w:line="240" w:lineRule="auto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 w:rsidRPr="006158B6">
                    <w:rPr>
                      <w:color w:val="auto"/>
                      <w:szCs w:val="24"/>
                    </w:rPr>
                    <w:t>22.Антикризисное управление организацией</w:t>
                  </w:r>
                </w:p>
              </w:tc>
            </w:tr>
          </w:tbl>
          <w:p w:rsidR="00F0795A" w:rsidRPr="006158B6" w:rsidRDefault="00F0795A" w:rsidP="005E2B98">
            <w:pPr>
              <w:pStyle w:val="table10"/>
              <w:ind w:right="6590"/>
              <w:rPr>
                <w:sz w:val="24"/>
                <w:szCs w:val="24"/>
              </w:rPr>
            </w:pPr>
          </w:p>
        </w:tc>
      </w:tr>
    </w:tbl>
    <w:p w:rsidR="005E2B98" w:rsidRDefault="005E2B98" w:rsidP="005E2B98">
      <w:pPr>
        <w:spacing w:after="4" w:line="240" w:lineRule="auto"/>
        <w:ind w:left="-284" w:firstLine="710"/>
      </w:pPr>
    </w:p>
    <w:p w:rsidR="005E2B98" w:rsidRDefault="005E2B98" w:rsidP="005E2B98">
      <w:pPr>
        <w:spacing w:after="0" w:line="240" w:lineRule="exact"/>
        <w:ind w:left="-284" w:firstLine="710"/>
      </w:pPr>
      <w:r>
        <w:t>*</w:t>
      </w:r>
      <w:r>
        <w:t>Видами профессиональной деятельности специалиста являются:</w:t>
      </w:r>
      <w:r>
        <w:t xml:space="preserve"> </w:t>
      </w:r>
      <w:r>
        <w:t>организационно-</w:t>
      </w:r>
      <w:r>
        <w:t>управленческая; финансово</w:t>
      </w:r>
      <w:r>
        <w:t xml:space="preserve">-экономическая; </w:t>
      </w:r>
      <w:r>
        <w:t>инвестиционная; аналитическая</w:t>
      </w:r>
      <w:r>
        <w:t xml:space="preserve">; инновационная. </w:t>
      </w:r>
    </w:p>
    <w:p w:rsidR="005E2B98" w:rsidRDefault="005E2B98" w:rsidP="005E2B98">
      <w:pPr>
        <w:spacing w:after="0" w:line="240" w:lineRule="exact"/>
        <w:ind w:left="-284" w:firstLine="710"/>
        <w:jc w:val="left"/>
      </w:pPr>
      <w:r>
        <w:t xml:space="preserve"> </w:t>
      </w:r>
    </w:p>
    <w:p w:rsidR="005E2B98" w:rsidRDefault="005E2B98" w:rsidP="005E2B98">
      <w:pPr>
        <w:spacing w:after="0" w:line="240" w:lineRule="exact"/>
        <w:ind w:left="-284" w:firstLine="710"/>
      </w:pPr>
      <w:r>
        <w:t>*</w:t>
      </w:r>
      <w:r>
        <w:t xml:space="preserve">Объектами профессиональной деятельности специалиста являются: </w:t>
      </w:r>
    </w:p>
    <w:p w:rsidR="005E2B98" w:rsidRDefault="005E2B98" w:rsidP="005E2B98">
      <w:pPr>
        <w:spacing w:after="0" w:line="240" w:lineRule="exact"/>
        <w:ind w:left="-284" w:firstLine="0"/>
      </w:pPr>
      <w:r>
        <w:t xml:space="preserve">экономические отношения, процессы и операции, возникающие при взаимодействии государства, субъектов хозяйствования и населения при реализации финансовой, бюджетной и денежно-кредитной политики государства, в сфере страхования, налогообложения, таможенного регулирования, бухгалтерского учета и аудита. </w:t>
      </w:r>
    </w:p>
    <w:p w:rsidR="005E2B98" w:rsidRDefault="005E2B98" w:rsidP="005E2B98">
      <w:pPr>
        <w:spacing w:after="0" w:line="240" w:lineRule="exact"/>
        <w:ind w:left="-284" w:firstLine="710"/>
      </w:pPr>
    </w:p>
    <w:p w:rsidR="005D484E" w:rsidRPr="006C6F41" w:rsidRDefault="005D484E" w:rsidP="005E2B98">
      <w:pPr>
        <w:spacing w:after="0" w:line="240" w:lineRule="exact"/>
        <w:ind w:left="-284" w:firstLine="710"/>
      </w:pPr>
      <w:r>
        <w:t>*</w:t>
      </w:r>
      <w:r w:rsidRPr="006C6F41">
        <w:t>Современные технические средства и прекрасная материально-техническая база университета позволяют провести обучение также в онлайн формате с сохранением групповой динамики, живым общением и дискуссиями под руководством высококвалифицированных преподавателей.</w:t>
      </w:r>
    </w:p>
    <w:p w:rsidR="005D484E" w:rsidRDefault="005D484E" w:rsidP="005E2B98">
      <w:pPr>
        <w:spacing w:after="0" w:line="240" w:lineRule="exact"/>
        <w:ind w:left="-426" w:right="-1" w:firstLine="426"/>
      </w:pPr>
      <w:r w:rsidRPr="006C6F41">
        <w:t>Начало занятий по</w:t>
      </w:r>
      <w:r>
        <w:t xml:space="preserve"> мере комплектования групп, без </w:t>
      </w:r>
      <w:r w:rsidRPr="006C6F41">
        <w:t>вступительных испытаний</w:t>
      </w:r>
    </w:p>
    <w:p w:rsidR="00812B06" w:rsidRPr="00E20712" w:rsidRDefault="00812B06" w:rsidP="005E2B98">
      <w:pPr>
        <w:spacing w:after="0" w:line="240" w:lineRule="exact"/>
        <w:ind w:left="-426" w:firstLine="426"/>
        <w:rPr>
          <w:color w:val="002060"/>
          <w:spacing w:val="-4"/>
        </w:rPr>
      </w:pPr>
      <w:r w:rsidRPr="00E20712">
        <w:rPr>
          <w:color w:val="002060"/>
          <w:spacing w:val="-4"/>
          <w:szCs w:val="24"/>
        </w:rPr>
        <w:t xml:space="preserve">  </w:t>
      </w:r>
      <w:proofErr w:type="spellStart"/>
      <w:r w:rsidRPr="00E20712">
        <w:rPr>
          <w:color w:val="002060"/>
          <w:spacing w:val="-4"/>
          <w:szCs w:val="24"/>
        </w:rPr>
        <w:t>г.Гомель</w:t>
      </w:r>
      <w:proofErr w:type="spellEnd"/>
      <w:r w:rsidRPr="00E20712">
        <w:rPr>
          <w:color w:val="002060"/>
          <w:spacing w:val="-4"/>
          <w:szCs w:val="24"/>
        </w:rPr>
        <w:t>, пр.-т Октября 50, кабинеты 1-26а, 1-31</w:t>
      </w:r>
      <w:r w:rsidRPr="00E20712">
        <w:rPr>
          <w:color w:val="002060"/>
          <w:spacing w:val="-4"/>
        </w:rPr>
        <w:t xml:space="preserve"> </w:t>
      </w:r>
    </w:p>
    <w:p w:rsidR="00812B06" w:rsidRPr="00E20712" w:rsidRDefault="00812B06" w:rsidP="005E2B98">
      <w:pPr>
        <w:spacing w:after="0" w:line="240" w:lineRule="exact"/>
        <w:ind w:left="-426" w:firstLine="426"/>
        <w:rPr>
          <w:color w:val="002060"/>
          <w:spacing w:val="-4"/>
        </w:rPr>
      </w:pPr>
      <w:r w:rsidRPr="00E20712">
        <w:rPr>
          <w:color w:val="002060"/>
          <w:spacing w:val="-4"/>
        </w:rPr>
        <w:t xml:space="preserve"> </w:t>
      </w:r>
      <w:r w:rsidRPr="00E20712">
        <w:rPr>
          <w:color w:val="002060"/>
          <w:spacing w:val="-4"/>
          <w:szCs w:val="24"/>
        </w:rPr>
        <w:t>Тел.+375 232 500 378, +375 29 1522161</w:t>
      </w:r>
    </w:p>
    <w:p w:rsidR="00812B06" w:rsidRPr="00E20712" w:rsidRDefault="00812B06" w:rsidP="005E2B98">
      <w:pPr>
        <w:spacing w:after="0" w:line="240" w:lineRule="exact"/>
        <w:ind w:left="-426" w:firstLine="426"/>
        <w:rPr>
          <w:color w:val="002060"/>
          <w:spacing w:val="-4"/>
          <w:szCs w:val="24"/>
          <w:lang w:val="en-US"/>
        </w:rPr>
      </w:pPr>
      <w:r w:rsidRPr="00E20712">
        <w:rPr>
          <w:color w:val="002060"/>
          <w:spacing w:val="-4"/>
          <w:szCs w:val="24"/>
        </w:rPr>
        <w:t>Е</w:t>
      </w:r>
      <w:r w:rsidRPr="00E20712">
        <w:rPr>
          <w:color w:val="002060"/>
          <w:spacing w:val="-4"/>
          <w:szCs w:val="24"/>
          <w:lang w:val="en-US"/>
        </w:rPr>
        <w:t xml:space="preserve">-mail : </w:t>
      </w:r>
      <w:hyperlink r:id="rId6" w:history="1">
        <w:r w:rsidRPr="00E20712">
          <w:rPr>
            <w:rStyle w:val="a3"/>
            <w:spacing w:val="-4"/>
            <w:szCs w:val="24"/>
            <w:lang w:val="en-US"/>
          </w:rPr>
          <w:t>kafedra126@mail.ru</w:t>
        </w:r>
      </w:hyperlink>
    </w:p>
    <w:p w:rsidR="00812B06" w:rsidRDefault="00812B06" w:rsidP="00F0795A">
      <w:pPr>
        <w:spacing w:after="4" w:line="239" w:lineRule="auto"/>
        <w:ind w:left="-426" w:right="-1" w:firstLine="426"/>
      </w:pPr>
    </w:p>
    <w:p w:rsidR="0042128C" w:rsidRDefault="0042128C" w:rsidP="005D484E">
      <w:pPr>
        <w:ind w:left="0" w:firstLine="800"/>
      </w:pPr>
    </w:p>
    <w:sectPr w:rsidR="0042128C" w:rsidSect="00AC7BC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5862"/>
    <w:multiLevelType w:val="hybridMultilevel"/>
    <w:tmpl w:val="CB04F490"/>
    <w:lvl w:ilvl="0" w:tplc="C5A02744">
      <w:start w:val="6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854F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C085E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46690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AD1E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C1E10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3E0534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3AE76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10BBA6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152E68"/>
    <w:multiLevelType w:val="hybridMultilevel"/>
    <w:tmpl w:val="10B0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635D6"/>
    <w:multiLevelType w:val="hybridMultilevel"/>
    <w:tmpl w:val="211C894A"/>
    <w:lvl w:ilvl="0" w:tplc="6BC29170">
      <w:start w:val="7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43AF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4D20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EB6B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425E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A90D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47E4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4E7BE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C5BD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A12A34"/>
    <w:multiLevelType w:val="hybridMultilevel"/>
    <w:tmpl w:val="90DEF9CE"/>
    <w:lvl w:ilvl="0" w:tplc="17E06F32">
      <w:start w:val="6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4508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06C8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E86A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E40F6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E71A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AB2B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2EF9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8479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6A7430"/>
    <w:multiLevelType w:val="hybridMultilevel"/>
    <w:tmpl w:val="6EA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1C"/>
    <w:rsid w:val="0042128C"/>
    <w:rsid w:val="005D484E"/>
    <w:rsid w:val="005E2B98"/>
    <w:rsid w:val="006158B6"/>
    <w:rsid w:val="00812B06"/>
    <w:rsid w:val="00AC7BC8"/>
    <w:rsid w:val="00E7301B"/>
    <w:rsid w:val="00F0795A"/>
    <w:rsid w:val="00F426B0"/>
    <w:rsid w:val="00F7791C"/>
    <w:rsid w:val="00F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052A"/>
  <w15:chartTrackingRefBased/>
  <w15:docId w15:val="{EE45B038-C8C1-40CF-BF88-333D19F3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4E"/>
    <w:pPr>
      <w:spacing w:after="5" w:line="248" w:lineRule="auto"/>
      <w:ind w:left="227" w:firstLine="55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E2B98"/>
    <w:pPr>
      <w:keepNext/>
      <w:keepLines/>
      <w:spacing w:after="13" w:line="249" w:lineRule="auto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2B06"/>
    <w:rPr>
      <w:rFonts w:cs="Times New Roman"/>
      <w:color w:val="0000FF"/>
      <w:u w:val="single"/>
    </w:rPr>
  </w:style>
  <w:style w:type="table" w:customStyle="1" w:styleId="TableGrid">
    <w:name w:val="TableGrid"/>
    <w:rsid w:val="00F0795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10">
    <w:name w:val="table10"/>
    <w:basedOn w:val="a"/>
    <w:rsid w:val="00F0795A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paragraph" w:styleId="a4">
    <w:name w:val="Balloon Text"/>
    <w:basedOn w:val="a"/>
    <w:link w:val="a5"/>
    <w:semiHidden/>
    <w:rsid w:val="00F0795A"/>
    <w:pPr>
      <w:spacing w:after="0" w:line="240" w:lineRule="auto"/>
      <w:ind w:left="0" w:firstLine="0"/>
      <w:jc w:val="left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F0795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79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2B98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12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FPK</dc:creator>
  <cp:keywords/>
  <dc:description/>
  <cp:lastModifiedBy>FPK</cp:lastModifiedBy>
  <cp:revision>3</cp:revision>
  <dcterms:created xsi:type="dcterms:W3CDTF">2024-07-29T17:26:00Z</dcterms:created>
  <dcterms:modified xsi:type="dcterms:W3CDTF">2024-07-29T17:42:00Z</dcterms:modified>
</cp:coreProperties>
</file>